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C1863" w14:textId="77777777" w:rsidR="007D66E1" w:rsidRPr="00CE7BEE" w:rsidRDefault="007D66E1" w:rsidP="007D66E1">
      <w:pPr>
        <w:spacing w:before="120" w:after="480"/>
        <w:rPr>
          <w:rFonts w:cs="Arial"/>
          <w:b/>
          <w:sz w:val="24"/>
        </w:rPr>
      </w:pPr>
      <w:bookmarkStart w:id="0" w:name="_Hlk71619611"/>
      <w:r w:rsidRPr="00CE7BEE">
        <w:rPr>
          <w:rFonts w:cs="Arial"/>
          <w:b/>
          <w:sz w:val="24"/>
        </w:rPr>
        <w:t>Kvalifikační požadavky</w:t>
      </w:r>
      <w:r>
        <w:rPr>
          <w:rFonts w:cs="Arial"/>
          <w:b/>
          <w:sz w:val="24"/>
        </w:rPr>
        <w:t xml:space="preserve"> C</w:t>
      </w:r>
      <w:bookmarkStart w:id="1" w:name="_GoBack"/>
      <w:bookmarkEnd w:id="1"/>
    </w:p>
    <w:p w14:paraId="2FA0919D" w14:textId="4C357E78" w:rsidR="007D66E1" w:rsidRDefault="007D66E1" w:rsidP="007D66E1">
      <w:pPr>
        <w:spacing w:before="120" w:after="240"/>
        <w:rPr>
          <w:rFonts w:cs="Arial"/>
          <w:b/>
          <w:sz w:val="22"/>
        </w:rPr>
      </w:pPr>
      <w:r w:rsidRPr="00CE7BEE">
        <w:rPr>
          <w:rFonts w:cs="Arial"/>
          <w:b/>
          <w:sz w:val="22"/>
        </w:rPr>
        <w:t xml:space="preserve">Oblast </w:t>
      </w:r>
      <w:r>
        <w:rPr>
          <w:rFonts w:cs="Arial"/>
          <w:b/>
          <w:sz w:val="22"/>
        </w:rPr>
        <w:t>C</w:t>
      </w:r>
      <w:r w:rsidRPr="00CE7BEE">
        <w:rPr>
          <w:rFonts w:cs="Arial"/>
          <w:b/>
          <w:sz w:val="22"/>
        </w:rPr>
        <w:t xml:space="preserve"> – Projektování </w:t>
      </w:r>
      <w:r>
        <w:rPr>
          <w:rFonts w:cs="Arial"/>
          <w:b/>
          <w:sz w:val="22"/>
        </w:rPr>
        <w:t>pozemních staveb</w:t>
      </w:r>
    </w:p>
    <w:bookmarkEnd w:id="0"/>
    <w:p w14:paraId="3DFF136B" w14:textId="77777777" w:rsidR="007D66E1" w:rsidRPr="00CE7BEE" w:rsidRDefault="007D66E1" w:rsidP="007D66E1">
      <w:pPr>
        <w:spacing w:before="840"/>
        <w:rPr>
          <w:rFonts w:cs="Arial"/>
          <w:b/>
        </w:rPr>
      </w:pPr>
      <w:r w:rsidRPr="00CE7BEE">
        <w:rPr>
          <w:rFonts w:cs="Arial"/>
          <w:b/>
        </w:rPr>
        <w:t>ROZSAH POŽADAVKŮ ZADAVATELE NA PROKÁZÁNÍ KVALIFIKACE</w:t>
      </w:r>
    </w:p>
    <w:p w14:paraId="7D98D279" w14:textId="77777777" w:rsidR="007D66E1" w:rsidRPr="00CE7BEE" w:rsidRDefault="007D66E1" w:rsidP="007D66E1">
      <w:pPr>
        <w:pStyle w:val="Nadpis1"/>
      </w:pPr>
      <w:r w:rsidRPr="00CE7BEE">
        <w:t>Vymezení a rozsah kvalifikace</w:t>
      </w:r>
    </w:p>
    <w:p w14:paraId="6ACF6DA8" w14:textId="77777777" w:rsidR="007D66E1" w:rsidRPr="00CE7BEE" w:rsidRDefault="007D66E1" w:rsidP="007D66E1">
      <w:pPr>
        <w:spacing w:before="120"/>
        <w:ind w:left="56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Dodavatel, který podává žádost o zařazení do příslušné kategorie Systému, je povinen prokázat splnění kvalifikace v rozsahu a způsobem dle § 73 odst. 1 a odst. 2 písm. a) ZZVZ, jako jednu z podmínek zařazení do Systému.</w:t>
      </w:r>
    </w:p>
    <w:p w14:paraId="32AEB00E" w14:textId="77777777" w:rsidR="007D66E1" w:rsidRPr="00CE7BEE" w:rsidRDefault="007D66E1" w:rsidP="007D66E1">
      <w:pPr>
        <w:spacing w:before="120"/>
        <w:ind w:left="56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Kvalifikovaným pro plnění zakázky se rozumí dodavatel, který</w:t>
      </w:r>
    </w:p>
    <w:p w14:paraId="72A4E3D2" w14:textId="77777777" w:rsidR="007D66E1" w:rsidRPr="00CE7BEE" w:rsidRDefault="007D66E1" w:rsidP="007D66E1">
      <w:pPr>
        <w:widowControl w:val="0"/>
        <w:numPr>
          <w:ilvl w:val="0"/>
          <w:numId w:val="5"/>
        </w:numPr>
        <w:spacing w:before="120"/>
        <w:ind w:left="1191" w:hanging="39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splní základní způsobilost podle § 74 ZZVZ, způsobem stanoveným v § 75 odst. 1 ZZVZ,</w:t>
      </w:r>
    </w:p>
    <w:p w14:paraId="3AC4EE38" w14:textId="77777777" w:rsidR="007D66E1" w:rsidRPr="00CE7BEE" w:rsidRDefault="007D66E1" w:rsidP="007D66E1">
      <w:pPr>
        <w:widowControl w:val="0"/>
        <w:numPr>
          <w:ilvl w:val="0"/>
          <w:numId w:val="5"/>
        </w:numPr>
        <w:spacing w:before="120"/>
        <w:ind w:left="1191" w:hanging="39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splní profesní způsobilost podle § 77 odst. 1 a odst. 2 písm. a), b) ZZVZ,</w:t>
      </w:r>
    </w:p>
    <w:p w14:paraId="2FF3A8CC" w14:textId="77777777" w:rsidR="007D66E1" w:rsidRPr="00CE7BEE" w:rsidRDefault="007D66E1" w:rsidP="007D66E1">
      <w:pPr>
        <w:widowControl w:val="0"/>
        <w:numPr>
          <w:ilvl w:val="0"/>
          <w:numId w:val="5"/>
        </w:numPr>
        <w:spacing w:before="120"/>
        <w:ind w:left="1191" w:hanging="39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splní ekonomickou kvalifikace podle § 78 ZZVZ,</w:t>
      </w:r>
    </w:p>
    <w:p w14:paraId="319F5468" w14:textId="77777777" w:rsidR="007D66E1" w:rsidRPr="00CE7BEE" w:rsidRDefault="007D66E1" w:rsidP="007D66E1">
      <w:pPr>
        <w:widowControl w:val="0"/>
        <w:numPr>
          <w:ilvl w:val="0"/>
          <w:numId w:val="5"/>
        </w:numPr>
        <w:spacing w:before="120"/>
        <w:ind w:left="1191" w:hanging="39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splní technickou kvalifikaci podle § 79 odst. 2 písm. b), c) a d) ZZVZ.</w:t>
      </w:r>
    </w:p>
    <w:p w14:paraId="4875D965" w14:textId="77777777" w:rsidR="007D66E1" w:rsidRPr="00CE7BEE" w:rsidRDefault="007D66E1" w:rsidP="007D66E1">
      <w:pPr>
        <w:spacing w:before="120"/>
        <w:ind w:left="56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Veškeré dokládané údaje týkající se dodavatele se musejí vztahovat výhradně k osobě dodavatele se současným identifikačním číslem nebo k osobě, která byla právním předchůdcem dodavatele a jejíž veškeré závazky převzal dodavatel.</w:t>
      </w:r>
    </w:p>
    <w:p w14:paraId="6C21D9B2" w14:textId="77777777" w:rsidR="007D66E1" w:rsidRPr="00CE7BEE" w:rsidRDefault="007D66E1" w:rsidP="007D66E1">
      <w:pPr>
        <w:spacing w:before="120"/>
        <w:ind w:left="56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Doklady o kvalifikaci předkládají dodavatelé v kopiích; tam, kde je to v tomto dokumentu uvedeno mohou využít čestná prohlášení. Dodavatelé mohou využít také jednotná evropská osvědčení pro veřejné zakázky podle § 87 ZZVZ.</w:t>
      </w:r>
    </w:p>
    <w:p w14:paraId="69A971FB" w14:textId="77777777" w:rsidR="007D66E1" w:rsidRPr="00CE7BEE" w:rsidRDefault="007D66E1" w:rsidP="007D66E1">
      <w:pPr>
        <w:spacing w:before="120"/>
        <w:ind w:left="56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Doklady prokazující splnění kvalifikace musí být předkládány jako součást žádosti o zařazení.</w:t>
      </w:r>
    </w:p>
    <w:p w14:paraId="24868ED0" w14:textId="77777777" w:rsidR="007D66E1" w:rsidRPr="00CE7BEE" w:rsidRDefault="007D66E1" w:rsidP="007D66E1">
      <w:pPr>
        <w:spacing w:before="120"/>
        <w:ind w:left="56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Zadavatel si může v průběhu posouzení žádosti o zařazení do Systému vyžádat předložení originálů nebo úředně ověřených kopií dokladů o kvalifikaci.</w:t>
      </w:r>
    </w:p>
    <w:p w14:paraId="5921993A" w14:textId="77777777" w:rsidR="007D66E1" w:rsidRPr="00CE7BEE" w:rsidRDefault="007D66E1" w:rsidP="007D66E1">
      <w:pPr>
        <w:spacing w:before="120"/>
        <w:ind w:left="56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Veškeré dokumenty a doklady v rámci žádosti o zařazení, včetně dokladů k prokázání splnění kvalifikace, musí být předloženy v českém jazyce. Zadavatel stanoví, že doklady ve slovenském jazyce a doklady o vzdělání v latinském jazyce se předkládají bez překladu.</w:t>
      </w:r>
    </w:p>
    <w:p w14:paraId="790033D6" w14:textId="77777777" w:rsidR="007D66E1" w:rsidRPr="00CE7BEE" w:rsidRDefault="007D66E1" w:rsidP="007D66E1">
      <w:pPr>
        <w:spacing w:before="120"/>
        <w:ind w:left="56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V souladu s ustanovením § 45 odst. 4 ZZVZ zadavatel stanoví, že povinnost předložit doklad může dodavatel splnit odkazem na odpovídající informace vedené v informačním systému veřejné správy dle zvláštních právních předpisů nebo v obdobném systému vedeném v jiném členském státu, který umožňuje neomezený dálkový přístup. Takový odkaz musí obsahovat internetovou adresu a údaje pro přihlášení a vyhledání požadované informace, jsou-li takové údaje nezbytné.</w:t>
      </w:r>
    </w:p>
    <w:p w14:paraId="17D19CEB" w14:textId="77777777" w:rsidR="007D66E1" w:rsidRPr="00CE7BEE" w:rsidRDefault="007D66E1" w:rsidP="007D66E1">
      <w:pPr>
        <w:pStyle w:val="Nadpis1"/>
      </w:pPr>
      <w:bookmarkStart w:id="2" w:name="bookmark5"/>
      <w:r w:rsidRPr="00CE7BEE">
        <w:t>Základní způsobilost podle § 74 ZZVZ</w:t>
      </w:r>
      <w:bookmarkEnd w:id="2"/>
    </w:p>
    <w:p w14:paraId="5F7DA6BB" w14:textId="77777777" w:rsidR="007D66E1" w:rsidRPr="00CE7BEE" w:rsidRDefault="007D66E1" w:rsidP="007D66E1">
      <w:pPr>
        <w:spacing w:before="120"/>
        <w:ind w:left="56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V souladu s ust. § 74 odst. 1 ZZVZ není způsobilým dodavatel, který</w:t>
      </w:r>
    </w:p>
    <w:p w14:paraId="72723916" w14:textId="77777777" w:rsidR="007D66E1" w:rsidRPr="00CE7BEE" w:rsidRDefault="007D66E1" w:rsidP="007D66E1">
      <w:pPr>
        <w:widowControl w:val="0"/>
        <w:numPr>
          <w:ilvl w:val="0"/>
          <w:numId w:val="7"/>
        </w:numPr>
        <w:spacing w:before="120"/>
        <w:ind w:left="1191" w:hanging="39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byl v zemi svého sídla v posledních 5 letech před podáním žádosti o zařazení do Systému pravomocně odsouzen pro trestný čin uvedený v příloze č. 3 k ZZVZ nebo obdobný trestný čin podle právního řádu země sídla dodavatele; k zahlazeným odsouzením se nepřihlíží,</w:t>
      </w:r>
    </w:p>
    <w:p w14:paraId="2304E313" w14:textId="77777777" w:rsidR="007D66E1" w:rsidRPr="00CE7BEE" w:rsidRDefault="007D66E1" w:rsidP="007D66E1">
      <w:pPr>
        <w:widowControl w:val="0"/>
        <w:numPr>
          <w:ilvl w:val="0"/>
          <w:numId w:val="7"/>
        </w:numPr>
        <w:spacing w:before="120"/>
        <w:ind w:left="1191" w:hanging="39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má v České republice nebo v zemi svého sídla v evidenci daní zachycen splatný daňový nedoplatek,</w:t>
      </w:r>
    </w:p>
    <w:p w14:paraId="0D8820E7" w14:textId="77777777" w:rsidR="007D66E1" w:rsidRPr="00CE7BEE" w:rsidRDefault="007D66E1" w:rsidP="007D66E1">
      <w:pPr>
        <w:widowControl w:val="0"/>
        <w:numPr>
          <w:ilvl w:val="0"/>
          <w:numId w:val="7"/>
        </w:numPr>
        <w:spacing w:before="120"/>
        <w:ind w:left="1191" w:hanging="39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má v České republice nebo v zemi svého sídla splatný nedoplatek na pojistném nebo na penále na veřejné zdravotní pojištění,</w:t>
      </w:r>
    </w:p>
    <w:p w14:paraId="3A62FEF5" w14:textId="77777777" w:rsidR="007D66E1" w:rsidRPr="00CE7BEE" w:rsidRDefault="007D66E1" w:rsidP="007D66E1">
      <w:pPr>
        <w:widowControl w:val="0"/>
        <w:numPr>
          <w:ilvl w:val="0"/>
          <w:numId w:val="7"/>
        </w:numPr>
        <w:spacing w:before="120"/>
        <w:ind w:left="1191" w:hanging="39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má v České republice nebo v zemi svého sídla splatný nedoplatek na pojistném nebo na penále na sociální zabezpečení a příspěvku na státní politiku zaměstnanosti,</w:t>
      </w:r>
    </w:p>
    <w:p w14:paraId="02DBC9F6" w14:textId="77777777" w:rsidR="007D66E1" w:rsidRPr="00CE7BEE" w:rsidRDefault="007D66E1" w:rsidP="007D66E1">
      <w:pPr>
        <w:widowControl w:val="0"/>
        <w:numPr>
          <w:ilvl w:val="0"/>
          <w:numId w:val="7"/>
        </w:numPr>
        <w:spacing w:before="120"/>
        <w:ind w:left="1191" w:hanging="39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 xml:space="preserve">je v likvidaci, proti němuž bylo vydáno rozhodnutí o úpadku, vůči němuž byla nařízena nucená </w:t>
      </w:r>
      <w:r w:rsidRPr="00CE7BEE">
        <w:rPr>
          <w:rFonts w:cs="Arial"/>
          <w:szCs w:val="20"/>
        </w:rPr>
        <w:lastRenderedPageBreak/>
        <w:t>správa podle jiného právního předpisu nebo v obdobné situaci podle právního řádu země sídla dodavatele.</w:t>
      </w:r>
    </w:p>
    <w:p w14:paraId="44DF8462" w14:textId="77777777" w:rsidR="007D66E1" w:rsidRPr="00CE7BEE" w:rsidRDefault="007D66E1" w:rsidP="007D66E1">
      <w:pPr>
        <w:spacing w:before="120"/>
        <w:ind w:left="56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V souladu s ust. § 74 odst. 2 ZZVZ platí, že je-li dodavatelem právnická osoba, musí podmínku obdobně podle § 74 odst. 1 písm. a) ZZVZ splňovat tato právnická osoba a zároveň každý člen statutárního orgánu. Je-li členem statutárního orgánu dodavatele právnická osoba, musí podmínku podle předchozího odstavce písmene a) splňovat</w:t>
      </w:r>
    </w:p>
    <w:p w14:paraId="4DE68F46" w14:textId="77777777" w:rsidR="007D66E1" w:rsidRPr="00CE7BEE" w:rsidRDefault="007D66E1" w:rsidP="007D66E1">
      <w:pPr>
        <w:widowControl w:val="0"/>
        <w:numPr>
          <w:ilvl w:val="0"/>
          <w:numId w:val="4"/>
        </w:numPr>
        <w:spacing w:before="120"/>
        <w:ind w:left="1191" w:hanging="39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tato právnická osoba,</w:t>
      </w:r>
    </w:p>
    <w:p w14:paraId="211361F3" w14:textId="77777777" w:rsidR="007D66E1" w:rsidRPr="00CE7BEE" w:rsidRDefault="007D66E1" w:rsidP="007D66E1">
      <w:pPr>
        <w:widowControl w:val="0"/>
        <w:numPr>
          <w:ilvl w:val="0"/>
          <w:numId w:val="4"/>
        </w:numPr>
        <w:spacing w:before="120"/>
        <w:ind w:left="1191" w:hanging="39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každý člen statutárního orgánu této právnické osoby a</w:t>
      </w:r>
    </w:p>
    <w:p w14:paraId="7FA161DE" w14:textId="77777777" w:rsidR="007D66E1" w:rsidRPr="00CE7BEE" w:rsidRDefault="007D66E1" w:rsidP="007D66E1">
      <w:pPr>
        <w:widowControl w:val="0"/>
        <w:numPr>
          <w:ilvl w:val="0"/>
          <w:numId w:val="4"/>
        </w:numPr>
        <w:spacing w:before="120"/>
        <w:ind w:left="1191" w:hanging="39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osoba zastupující tuto právnickou osobu v statutárním orgánu dodavatele.</w:t>
      </w:r>
    </w:p>
    <w:p w14:paraId="6D34837F" w14:textId="77777777" w:rsidR="007D66E1" w:rsidRPr="00CE7BEE" w:rsidRDefault="007D66E1" w:rsidP="007D66E1">
      <w:pPr>
        <w:spacing w:before="240"/>
        <w:ind w:left="56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Účastní-li se podání žádosti o zařazení do Systému pobočka závodu</w:t>
      </w:r>
    </w:p>
    <w:p w14:paraId="12A5971A" w14:textId="77777777" w:rsidR="007D66E1" w:rsidRPr="00CE7BEE" w:rsidRDefault="007D66E1" w:rsidP="007D66E1">
      <w:pPr>
        <w:widowControl w:val="0"/>
        <w:numPr>
          <w:ilvl w:val="0"/>
          <w:numId w:val="10"/>
        </w:numPr>
        <w:spacing w:before="120"/>
        <w:ind w:left="1191" w:hanging="39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zahraniční právnické osoby, musí podmínku obdobně podle § 74 odst. 1 písm. a) ZZVZ splňovat tato právnická osoba a vedoucí pobočky závodu,</w:t>
      </w:r>
    </w:p>
    <w:p w14:paraId="75A26C93" w14:textId="77777777" w:rsidR="007D66E1" w:rsidRPr="00CE7BEE" w:rsidRDefault="007D66E1" w:rsidP="007D66E1">
      <w:pPr>
        <w:widowControl w:val="0"/>
        <w:numPr>
          <w:ilvl w:val="0"/>
          <w:numId w:val="10"/>
        </w:numPr>
        <w:spacing w:before="120"/>
        <w:ind w:left="1191" w:hanging="39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české právnické osoby, musí podmínku obdobně podle § 74 odst. 1 písm. a) ZZVZ splňovat osoby uvedené v § 74 odst. 2 ZZVZ a vedoucí pobočky závodu.</w:t>
      </w:r>
    </w:p>
    <w:p w14:paraId="732C4314" w14:textId="77777777" w:rsidR="007D66E1" w:rsidRPr="00CE7BEE" w:rsidRDefault="007D66E1" w:rsidP="007D66E1">
      <w:pPr>
        <w:spacing w:before="120"/>
        <w:ind w:left="56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Dodavatel prokazuje splnění podmínek základní způsobilosti ve vztahu k České republice předložením</w:t>
      </w:r>
    </w:p>
    <w:p w14:paraId="041643E4" w14:textId="77777777" w:rsidR="007D66E1" w:rsidRPr="00CE7BEE" w:rsidRDefault="007D66E1" w:rsidP="007D66E1">
      <w:pPr>
        <w:widowControl w:val="0"/>
        <w:numPr>
          <w:ilvl w:val="0"/>
          <w:numId w:val="6"/>
        </w:numPr>
        <w:spacing w:before="120"/>
        <w:ind w:left="1191" w:hanging="39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výpisu z evidence Rejstříku trestů ve vztahu k § 74 odst. 1 písm. a) ZZVZ,</w:t>
      </w:r>
    </w:p>
    <w:p w14:paraId="65372B69" w14:textId="77777777" w:rsidR="007D66E1" w:rsidRPr="00CE7BEE" w:rsidRDefault="007D66E1" w:rsidP="007D66E1">
      <w:pPr>
        <w:widowControl w:val="0"/>
        <w:numPr>
          <w:ilvl w:val="0"/>
          <w:numId w:val="6"/>
        </w:numPr>
        <w:spacing w:before="120"/>
        <w:ind w:left="1191" w:hanging="39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potvrzení příslušného finančního úřadu ve vztahu k § 74 odst. 1 písm. b) ZZVZ,</w:t>
      </w:r>
    </w:p>
    <w:p w14:paraId="10895415" w14:textId="77777777" w:rsidR="007D66E1" w:rsidRPr="00CE7BEE" w:rsidRDefault="007D66E1" w:rsidP="007D66E1">
      <w:pPr>
        <w:widowControl w:val="0"/>
        <w:numPr>
          <w:ilvl w:val="0"/>
          <w:numId w:val="6"/>
        </w:numPr>
        <w:spacing w:before="120"/>
        <w:ind w:left="1191" w:hanging="39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písemného čestného prohlášení ve vztahu ke spotřební dani ve vztahu k § 74 odst. 1 písm. b) ZZVZ,</w:t>
      </w:r>
    </w:p>
    <w:p w14:paraId="7F6B638C" w14:textId="77777777" w:rsidR="007D66E1" w:rsidRPr="00CE7BEE" w:rsidRDefault="007D66E1" w:rsidP="007D66E1">
      <w:pPr>
        <w:widowControl w:val="0"/>
        <w:numPr>
          <w:ilvl w:val="0"/>
          <w:numId w:val="6"/>
        </w:numPr>
        <w:spacing w:before="120"/>
        <w:ind w:left="1191" w:hanging="39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písemného čestného prohlášení ve vztahu k § 74 odst. 1 písm. c) ZZVZ,</w:t>
      </w:r>
    </w:p>
    <w:p w14:paraId="55D6DB5B" w14:textId="77777777" w:rsidR="007D66E1" w:rsidRPr="00CE7BEE" w:rsidRDefault="007D66E1" w:rsidP="007D66E1">
      <w:pPr>
        <w:widowControl w:val="0"/>
        <w:numPr>
          <w:ilvl w:val="0"/>
          <w:numId w:val="6"/>
        </w:numPr>
        <w:spacing w:before="120"/>
        <w:ind w:left="1191" w:hanging="39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potvrzení příslušné okresní správy sociálního zabezpečení ve vztahu k § 74 odst. 1 písm. d) ZZVZ,</w:t>
      </w:r>
    </w:p>
    <w:p w14:paraId="2EAA28AC" w14:textId="77777777" w:rsidR="007D66E1" w:rsidRPr="00CE7BEE" w:rsidRDefault="007D66E1" w:rsidP="007D66E1">
      <w:pPr>
        <w:widowControl w:val="0"/>
        <w:numPr>
          <w:ilvl w:val="0"/>
          <w:numId w:val="6"/>
        </w:numPr>
        <w:spacing w:before="120"/>
        <w:ind w:left="1191" w:hanging="39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výpisu z obchodního rejstříku, nebo předložením písemného čestného prohlášení v případě, že není v obchodním rejstříku zapsán, ve vztahu k § 74 odst. 1 písm. e) ZZVZ.</w:t>
      </w:r>
    </w:p>
    <w:p w14:paraId="50E71691" w14:textId="77777777" w:rsidR="007D66E1" w:rsidRPr="00CE7BEE" w:rsidRDefault="007D66E1" w:rsidP="007D66E1">
      <w:pPr>
        <w:spacing w:before="120"/>
        <w:ind w:left="56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Veškeré doklady prokazující základní způsobilost nesmějí být starší 3 měsíců přede dnem podání žádosti o zařazení do Systému.</w:t>
      </w:r>
    </w:p>
    <w:p w14:paraId="4C598879" w14:textId="77777777" w:rsidR="007D66E1" w:rsidRPr="00CE7BEE" w:rsidRDefault="007D66E1" w:rsidP="007D66E1">
      <w:pPr>
        <w:pStyle w:val="Nadpis1"/>
      </w:pPr>
      <w:bookmarkStart w:id="3" w:name="bookmark6"/>
      <w:r w:rsidRPr="00CE7BEE">
        <w:t>Profesní způsobilost podle § 77 ZZVZ</w:t>
      </w:r>
      <w:bookmarkEnd w:id="3"/>
    </w:p>
    <w:p w14:paraId="21D574F5" w14:textId="77777777" w:rsidR="007D66E1" w:rsidRPr="00CE7BEE" w:rsidRDefault="007D66E1" w:rsidP="007D66E1">
      <w:pPr>
        <w:spacing w:before="120"/>
        <w:ind w:left="567"/>
        <w:jc w:val="both"/>
        <w:rPr>
          <w:rFonts w:cs="Arial"/>
          <w:szCs w:val="20"/>
        </w:rPr>
      </w:pPr>
      <w:bookmarkStart w:id="4" w:name="bookmark7"/>
      <w:r w:rsidRPr="00CE7BEE">
        <w:rPr>
          <w:rFonts w:cs="Arial"/>
        </w:rPr>
        <w:t>Zadavatel požaduje, aby účastník pro prokázání profesní způsobilosti předložil:</w:t>
      </w:r>
    </w:p>
    <w:p w14:paraId="14F49D2B" w14:textId="77777777" w:rsidR="007D66E1" w:rsidRPr="00CE7BEE" w:rsidRDefault="007D66E1" w:rsidP="007D66E1">
      <w:pPr>
        <w:widowControl w:val="0"/>
        <w:numPr>
          <w:ilvl w:val="0"/>
          <w:numId w:val="8"/>
        </w:numPr>
        <w:spacing w:before="120"/>
        <w:ind w:left="1191" w:hanging="39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výpis z obchodního rejstříku, pokud je v něm zapsán, či výpisu z jiné obdobné evidence, pokud je v ní zapsán (tento doklad nesmí být starší 3 měsíců přede dnem podání žádosti o zařazení do Systému),</w:t>
      </w:r>
    </w:p>
    <w:p w14:paraId="073E3D03" w14:textId="136B561B" w:rsidR="007D66E1" w:rsidRPr="00CE7BEE" w:rsidRDefault="007D66E1" w:rsidP="007D66E1">
      <w:pPr>
        <w:widowControl w:val="0"/>
        <w:numPr>
          <w:ilvl w:val="0"/>
          <w:numId w:val="8"/>
        </w:numPr>
        <w:spacing w:before="120"/>
        <w:ind w:left="1191" w:hanging="39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 xml:space="preserve">Zadavatel </w:t>
      </w:r>
      <w:r w:rsidR="00DB340F">
        <w:rPr>
          <w:rFonts w:cs="Arial"/>
          <w:szCs w:val="20"/>
        </w:rPr>
        <w:t xml:space="preserve">dále </w:t>
      </w:r>
      <w:r w:rsidRPr="00CE7BEE">
        <w:rPr>
          <w:rFonts w:cs="Arial"/>
          <w:szCs w:val="20"/>
        </w:rPr>
        <w:t>požaduje, aby dodavatel předložil doklad, že je</w:t>
      </w:r>
    </w:p>
    <w:p w14:paraId="79B74D04" w14:textId="1F957AF8" w:rsidR="007D66E1" w:rsidRPr="00CE7BEE" w:rsidRDefault="007D66E1" w:rsidP="007D66E1">
      <w:pPr>
        <w:widowControl w:val="0"/>
        <w:numPr>
          <w:ilvl w:val="0"/>
          <w:numId w:val="1"/>
        </w:numPr>
        <w:spacing w:before="120"/>
        <w:ind w:left="1588" w:hanging="39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oprávněn podnikat v rozsahu odpovídajícímu předmětu zakázky, pokud jiné právní předpisy takové oprávnění vyžadují, tzn., aby předložil živnostenské oprávnění</w:t>
      </w:r>
    </w:p>
    <w:p w14:paraId="081283C0" w14:textId="047299F5" w:rsidR="007D66E1" w:rsidRPr="00CE7BEE" w:rsidRDefault="007D66E1" w:rsidP="008244DC">
      <w:pPr>
        <w:widowControl w:val="0"/>
        <w:numPr>
          <w:ilvl w:val="0"/>
          <w:numId w:val="3"/>
        </w:numPr>
        <w:spacing w:before="120"/>
        <w:ind w:left="1985" w:hanging="39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projektová činnost ve výstavbě</w:t>
      </w:r>
      <w:r w:rsidR="00235907">
        <w:rPr>
          <w:rFonts w:cs="Arial"/>
          <w:szCs w:val="20"/>
        </w:rPr>
        <w:t>,</w:t>
      </w:r>
    </w:p>
    <w:p w14:paraId="49550270" w14:textId="3B890BEB" w:rsidR="007D66E1" w:rsidRPr="00CE7BEE" w:rsidRDefault="007D66E1" w:rsidP="008244DC">
      <w:pPr>
        <w:widowControl w:val="0"/>
        <w:numPr>
          <w:ilvl w:val="0"/>
          <w:numId w:val="3"/>
        </w:numPr>
        <w:spacing w:before="120"/>
        <w:ind w:left="1985" w:hanging="39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provádění staveb, jejich změn a odstraňování</w:t>
      </w:r>
      <w:r w:rsidR="00235907">
        <w:rPr>
          <w:rFonts w:cs="Arial"/>
          <w:szCs w:val="20"/>
        </w:rPr>
        <w:t>.</w:t>
      </w:r>
    </w:p>
    <w:p w14:paraId="5D4B6A89" w14:textId="449B4599" w:rsidR="007D66E1" w:rsidRPr="00CE7BEE" w:rsidRDefault="007D66E1" w:rsidP="007D66E1">
      <w:pPr>
        <w:widowControl w:val="0"/>
        <w:numPr>
          <w:ilvl w:val="0"/>
          <w:numId w:val="1"/>
        </w:numPr>
        <w:spacing w:before="120"/>
        <w:ind w:left="1588" w:hanging="39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 xml:space="preserve">odborně způsobilý nebo disponuje osobou, jejímž prostřednictvím odbornou způsobilost zabezpečuje, </w:t>
      </w:r>
      <w:r w:rsidRPr="00CE7BEE">
        <w:rPr>
          <w:rFonts w:cs="Arial"/>
        </w:rPr>
        <w:t>je-li pro plnění zakázky odborná způsobilost jinými právními předpisy vyžadována</w:t>
      </w:r>
      <w:r w:rsidRPr="00CE7BEE">
        <w:rPr>
          <w:rFonts w:cs="Arial"/>
          <w:szCs w:val="20"/>
        </w:rPr>
        <w:t>, tzn., aby předložil</w:t>
      </w:r>
    </w:p>
    <w:p w14:paraId="31430088" w14:textId="13C9DFB1" w:rsidR="007D66E1" w:rsidRDefault="007D66E1" w:rsidP="005848A6">
      <w:pPr>
        <w:widowControl w:val="0"/>
        <w:numPr>
          <w:ilvl w:val="0"/>
          <w:numId w:val="14"/>
        </w:numPr>
        <w:spacing w:before="120"/>
        <w:ind w:left="1985" w:hanging="397"/>
        <w:jc w:val="both"/>
        <w:rPr>
          <w:rFonts w:cs="Arial"/>
          <w:szCs w:val="20"/>
        </w:rPr>
      </w:pPr>
      <w:r w:rsidRPr="002D3B7F">
        <w:rPr>
          <w:rFonts w:cs="Arial"/>
          <w:szCs w:val="20"/>
        </w:rPr>
        <w:t xml:space="preserve">osvědčení </w:t>
      </w:r>
      <w:bookmarkStart w:id="5" w:name="_Hlk71621716"/>
      <w:r w:rsidRPr="002D3B7F">
        <w:rPr>
          <w:rFonts w:cs="Arial"/>
          <w:szCs w:val="20"/>
        </w:rPr>
        <w:t>o autorizac</w:t>
      </w:r>
      <w:r w:rsidR="008244DC">
        <w:rPr>
          <w:rFonts w:cs="Arial"/>
          <w:szCs w:val="20"/>
        </w:rPr>
        <w:t>i</w:t>
      </w:r>
      <w:r w:rsidRPr="002D3B7F">
        <w:rPr>
          <w:rFonts w:cs="Arial"/>
          <w:szCs w:val="20"/>
        </w:rPr>
        <w:t xml:space="preserve"> autorizovaného inženýra či autorizovaného technika udělené podle zákona č. 360/1992 Sb., o výkonu povolání </w:t>
      </w:r>
      <w:r w:rsidR="008244DC" w:rsidRPr="008244DC">
        <w:rPr>
          <w:rFonts w:cs="Arial"/>
          <w:szCs w:val="20"/>
        </w:rPr>
        <w:t>autorizovaných architektů</w:t>
      </w:r>
      <w:r w:rsidR="008244DC">
        <w:rPr>
          <w:rFonts w:cs="Arial"/>
          <w:szCs w:val="20"/>
        </w:rPr>
        <w:br/>
      </w:r>
      <w:r w:rsidR="008244DC" w:rsidRPr="008244DC">
        <w:rPr>
          <w:rFonts w:cs="Arial"/>
          <w:szCs w:val="20"/>
        </w:rPr>
        <w:t xml:space="preserve">a o výkonu povolání </w:t>
      </w:r>
      <w:r w:rsidRPr="002D3B7F">
        <w:rPr>
          <w:rFonts w:cs="Arial"/>
          <w:szCs w:val="20"/>
        </w:rPr>
        <w:t>autorizovaných inženýrů a techniků činných ve výstavbě</w:t>
      </w:r>
      <w:r w:rsidR="008244DC">
        <w:rPr>
          <w:rFonts w:cs="Arial"/>
          <w:szCs w:val="20"/>
        </w:rPr>
        <w:t xml:space="preserve"> </w:t>
      </w:r>
      <w:r w:rsidR="008244DC" w:rsidRPr="008244DC">
        <w:rPr>
          <w:rFonts w:cs="Arial"/>
          <w:szCs w:val="20"/>
        </w:rPr>
        <w:t>(autorizační zákon)</w:t>
      </w:r>
      <w:r w:rsidRPr="002D3B7F">
        <w:rPr>
          <w:rFonts w:cs="Arial"/>
          <w:szCs w:val="20"/>
        </w:rPr>
        <w:t>, a to alespoň pro obo</w:t>
      </w:r>
      <w:bookmarkEnd w:id="5"/>
      <w:r>
        <w:rPr>
          <w:rFonts w:cs="Arial"/>
          <w:szCs w:val="20"/>
        </w:rPr>
        <w:t>ry</w:t>
      </w:r>
    </w:p>
    <w:p w14:paraId="7278376C" w14:textId="31FE92CD" w:rsidR="007D66E1" w:rsidRDefault="008244DC" w:rsidP="005848A6">
      <w:pPr>
        <w:pStyle w:val="Odstavecseseznamem"/>
        <w:widowControl w:val="0"/>
        <w:numPr>
          <w:ilvl w:val="0"/>
          <w:numId w:val="12"/>
        </w:numPr>
        <w:spacing w:before="120"/>
        <w:ind w:left="2382" w:hanging="397"/>
        <w:contextualSpacing w:val="0"/>
        <w:jc w:val="both"/>
        <w:rPr>
          <w:rFonts w:cs="Arial"/>
          <w:szCs w:val="20"/>
        </w:rPr>
      </w:pPr>
      <w:r>
        <w:rPr>
          <w:rFonts w:cs="Arial"/>
          <w:szCs w:val="20"/>
        </w:rPr>
        <w:t>p</w:t>
      </w:r>
      <w:r w:rsidR="007D66E1" w:rsidRPr="002D3B7F">
        <w:rPr>
          <w:rFonts w:cs="Arial"/>
          <w:szCs w:val="20"/>
        </w:rPr>
        <w:t>ozemní stavby</w:t>
      </w:r>
      <w:r w:rsidR="00235907">
        <w:rPr>
          <w:rFonts w:cs="Arial"/>
          <w:szCs w:val="20"/>
        </w:rPr>
        <w:t>,</w:t>
      </w:r>
    </w:p>
    <w:p w14:paraId="08F31828" w14:textId="0E529712" w:rsidR="007D66E1" w:rsidRDefault="008244DC" w:rsidP="005848A6">
      <w:pPr>
        <w:pStyle w:val="Odstavecseseznamem"/>
        <w:widowControl w:val="0"/>
        <w:numPr>
          <w:ilvl w:val="0"/>
          <w:numId w:val="12"/>
        </w:numPr>
        <w:spacing w:before="120"/>
        <w:ind w:left="2382" w:hanging="397"/>
        <w:contextualSpacing w:val="0"/>
        <w:jc w:val="both"/>
        <w:rPr>
          <w:rFonts w:cs="Arial"/>
          <w:szCs w:val="20"/>
        </w:rPr>
      </w:pPr>
      <w:r>
        <w:rPr>
          <w:rFonts w:cs="Arial"/>
          <w:szCs w:val="20"/>
        </w:rPr>
        <w:t>t</w:t>
      </w:r>
      <w:r w:rsidR="007D66E1">
        <w:rPr>
          <w:rFonts w:cs="Arial"/>
          <w:szCs w:val="20"/>
        </w:rPr>
        <w:t>echnika prostředí staveb</w:t>
      </w:r>
      <w:r w:rsidR="00235907">
        <w:rPr>
          <w:rFonts w:cs="Arial"/>
          <w:szCs w:val="20"/>
        </w:rPr>
        <w:t>.</w:t>
      </w:r>
    </w:p>
    <w:p w14:paraId="218B815D" w14:textId="77777777" w:rsidR="007D66E1" w:rsidRPr="00CE7BEE" w:rsidRDefault="007D66E1" w:rsidP="007D66E1">
      <w:pPr>
        <w:spacing w:before="120"/>
        <w:ind w:left="56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lastRenderedPageBreak/>
        <w:t>Doklady podle § 77 odst. 1 a 2 ZZVZ dodavatel nemusí předložit, pokud právní předpisy v zemi jeho sídla obdobnou profesní způsobilost nevyžadují.</w:t>
      </w:r>
    </w:p>
    <w:p w14:paraId="7FEE8859" w14:textId="77777777" w:rsidR="007D66E1" w:rsidRPr="00CE7BEE" w:rsidRDefault="007D66E1" w:rsidP="007D66E1">
      <w:pPr>
        <w:pStyle w:val="Nadpis1"/>
      </w:pPr>
      <w:r w:rsidRPr="00CE7BEE">
        <w:t>Ekonomická kvalifikace podle § 78 ZZVZ</w:t>
      </w:r>
      <w:bookmarkEnd w:id="4"/>
    </w:p>
    <w:p w14:paraId="7CF1CE0B" w14:textId="77777777" w:rsidR="007D66E1" w:rsidRPr="00CE7BEE" w:rsidRDefault="007D66E1" w:rsidP="007D66E1">
      <w:pPr>
        <w:spacing w:before="120"/>
        <w:ind w:left="56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Zadavatel požaduje, aby minimální roční obrat dodavatele dosahoval zadavatelem určené minimální úrovně, a to nejdéle za 3 bezprostředně předcházející účetní období; jestliže dodavatel vznikl později, postačí, předloží-li údaje o svém obratu v požadované výši za všechna účetní období od svého vzniku.</w:t>
      </w:r>
    </w:p>
    <w:p w14:paraId="637A64D2" w14:textId="3D59B9C6" w:rsidR="007D66E1" w:rsidRPr="00CE7BEE" w:rsidRDefault="007D66E1" w:rsidP="007D66E1">
      <w:pPr>
        <w:spacing w:before="120"/>
        <w:ind w:left="56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 xml:space="preserve">Zadavatelem určená minimální úroveň pro roční obrat dodavatele je </w:t>
      </w:r>
      <w:r w:rsidR="00202C87">
        <w:rPr>
          <w:rFonts w:cs="Arial"/>
          <w:szCs w:val="20"/>
        </w:rPr>
        <w:t>5</w:t>
      </w:r>
      <w:r w:rsidR="00202C87" w:rsidRPr="00CE7BEE">
        <w:rPr>
          <w:rFonts w:cs="Arial"/>
          <w:szCs w:val="20"/>
        </w:rPr>
        <w:t xml:space="preserve"> </w:t>
      </w:r>
      <w:r w:rsidRPr="00CE7BEE">
        <w:rPr>
          <w:rFonts w:cs="Arial"/>
          <w:szCs w:val="20"/>
        </w:rPr>
        <w:t>mil. Kč.</w:t>
      </w:r>
    </w:p>
    <w:p w14:paraId="697AAA9F" w14:textId="77777777" w:rsidR="007D66E1" w:rsidRPr="00CE7BEE" w:rsidRDefault="007D66E1" w:rsidP="007D66E1">
      <w:pPr>
        <w:spacing w:before="120"/>
        <w:ind w:left="56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Způsob prokázání: Dodavatel prokáže obrat výkazem zisku a ztrát dodavatele nebo obdobným dokladem podle právního řádu země sídla dodavatele.</w:t>
      </w:r>
    </w:p>
    <w:p w14:paraId="21F089E7" w14:textId="77777777" w:rsidR="007D66E1" w:rsidRPr="00CE7BEE" w:rsidRDefault="007D66E1" w:rsidP="007D66E1">
      <w:pPr>
        <w:spacing w:before="120"/>
        <w:ind w:left="56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Zadavatel požaduje, aby byl obrat prokazován právě jen jedním dodavatelem, obraty nelze sčítat a skládat dílčí účetní období od různých dodavatelů či poddodavatelů.</w:t>
      </w:r>
    </w:p>
    <w:p w14:paraId="23E72B3A" w14:textId="77777777" w:rsidR="007D66E1" w:rsidRPr="00CE7BEE" w:rsidRDefault="007D66E1" w:rsidP="007D66E1">
      <w:pPr>
        <w:spacing w:before="120"/>
        <w:ind w:left="56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Zadavatel požaduje v souladu s ust. § 83 odst. 3 zákona, aby dodavatel a jiná osoba, jejímž prostřednictvím dodavatel prokazuje ekonomickou kvalifikaci podle § 78 zákona, nesli společnou a nerozdílnou odpovědnost za plnění zakázky.</w:t>
      </w:r>
    </w:p>
    <w:p w14:paraId="76720E68" w14:textId="77777777" w:rsidR="007D66E1" w:rsidRPr="00CE7BEE" w:rsidRDefault="007D66E1" w:rsidP="007D66E1">
      <w:pPr>
        <w:pStyle w:val="Nadpis1"/>
      </w:pPr>
      <w:bookmarkStart w:id="6" w:name="bookmark8"/>
      <w:r w:rsidRPr="00CE7BEE">
        <w:t>Technická kvalifikace podle § 79 ZZVZ</w:t>
      </w:r>
      <w:bookmarkEnd w:id="6"/>
    </w:p>
    <w:p w14:paraId="109FB0C8" w14:textId="77777777" w:rsidR="007D66E1" w:rsidRPr="00CE7BEE" w:rsidRDefault="007D66E1" w:rsidP="007D66E1">
      <w:pPr>
        <w:spacing w:before="120"/>
        <w:ind w:left="56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Kritéria technické kvalifikace stanovil zadavatel za účelem prokázání lidských zdrojů, technických zdrojů nebo odborných schopností a zkušeností nezbytných pro plnění zakázky v odpovídající kvalitě.</w:t>
      </w:r>
    </w:p>
    <w:p w14:paraId="594DAC04" w14:textId="77777777" w:rsidR="007D66E1" w:rsidRPr="00CE7BEE" w:rsidRDefault="007D66E1" w:rsidP="007D66E1">
      <w:pPr>
        <w:pStyle w:val="Nadpis2"/>
      </w:pPr>
      <w:r w:rsidRPr="00CE7BEE">
        <w:t>Zadavatel požaduje, aby dodavatel předložil podle § 79 odst. 2 písm. b) ZZVZ seznam významných služeb včetně osvědčení o realizaci těchto služeb za poslední 3 roky. Dodavatel prokáže splnění tohoto kvalifikačního předpokladu, pokud</w:t>
      </w:r>
    </w:p>
    <w:p w14:paraId="13CCFA9C" w14:textId="19E1CC11" w:rsidR="007D66E1" w:rsidRPr="002D3B7F" w:rsidRDefault="007D66E1" w:rsidP="00175656">
      <w:pPr>
        <w:pStyle w:val="Odstavecseseznamem"/>
        <w:widowControl w:val="0"/>
        <w:numPr>
          <w:ilvl w:val="0"/>
          <w:numId w:val="11"/>
        </w:numPr>
        <w:spacing w:before="120"/>
        <w:ind w:left="964" w:hanging="397"/>
        <w:contextualSpacing w:val="0"/>
        <w:jc w:val="both"/>
        <w:rPr>
          <w:rFonts w:cs="Arial"/>
          <w:szCs w:val="20"/>
        </w:rPr>
      </w:pPr>
      <w:r w:rsidRPr="002D3B7F">
        <w:rPr>
          <w:rFonts w:cs="Arial"/>
          <w:szCs w:val="20"/>
        </w:rPr>
        <w:t>za poslední 3 roky provedl a řádně dokončil min. 5 služeb a doložil osvědčení o jejich realizaci, jejichž předmětem bylo projektování pozemních staveb, v minimální hodnotě 1 500 000 Kč v</w:t>
      </w:r>
      <w:r w:rsidR="00235907">
        <w:rPr>
          <w:rFonts w:cs="Arial"/>
          <w:szCs w:val="20"/>
        </w:rPr>
        <w:t> </w:t>
      </w:r>
      <w:r w:rsidRPr="002D3B7F">
        <w:rPr>
          <w:rFonts w:cs="Arial"/>
          <w:szCs w:val="20"/>
        </w:rPr>
        <w:t>součtu</w:t>
      </w:r>
      <w:r w:rsidR="00235907">
        <w:rPr>
          <w:rFonts w:cs="Arial"/>
          <w:szCs w:val="20"/>
        </w:rPr>
        <w:t>.</w:t>
      </w:r>
    </w:p>
    <w:p w14:paraId="39E44340" w14:textId="77777777" w:rsidR="007D66E1" w:rsidRPr="00CE7BEE" w:rsidRDefault="007D66E1" w:rsidP="007D66E1">
      <w:pPr>
        <w:spacing w:before="120"/>
        <w:ind w:left="56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Osvědčení od objednatele o provedené a dokončené službě přitom musí obsahovat veškeré údaje nutné k posouzení splnění výše uvedených kvalifikačních předpokladů a dále veškeré zákonem požadované údaje.</w:t>
      </w:r>
    </w:p>
    <w:p w14:paraId="04F4CEB0" w14:textId="77777777" w:rsidR="007D66E1" w:rsidRPr="00CE7BEE" w:rsidRDefault="007D66E1" w:rsidP="007D66E1">
      <w:pPr>
        <w:spacing w:before="120"/>
        <w:ind w:left="56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Splnění výše uvedených požadavků na prokázání kvalifikace musí vyplývat ze seznamu významných služeb a k němu přiložených osvědčení o řádné realizaci a dokončení služby.</w:t>
      </w:r>
    </w:p>
    <w:p w14:paraId="3EA9E0A6" w14:textId="77777777" w:rsidR="007D66E1" w:rsidRPr="00CE7BEE" w:rsidRDefault="007D66E1" w:rsidP="007D66E1">
      <w:pPr>
        <w:pStyle w:val="Nadpis2"/>
      </w:pPr>
      <w:bookmarkStart w:id="7" w:name="bookmark9"/>
      <w:r w:rsidRPr="00CE7BEE">
        <w:t>Zadavatel požaduje, aby dodavatel předložil seznam členů realizačního projektového týmu podle § 79 odst. 2 písm. c) ve spojení s písm. d) ZZVZ</w:t>
      </w:r>
      <w:bookmarkEnd w:id="7"/>
      <w:r w:rsidRPr="00CE7BEE">
        <w:t>.</w:t>
      </w:r>
    </w:p>
    <w:p w14:paraId="161C0850" w14:textId="77777777" w:rsidR="007D66E1" w:rsidRPr="00CE7BEE" w:rsidRDefault="007D66E1" w:rsidP="007D66E1">
      <w:pPr>
        <w:spacing w:before="120"/>
        <w:ind w:left="56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Dodavatel prokazuje splnění technické kvalifikace dle § 79 odst. 2 písm. c) ZZVZ předložením seznamu členů realizačního projektového týmu, který se bude podílet na plnění zakázky, bez ohledu na to, zda jde o zaměstnance dodavatele nebo osoby v jiném vztahu k dodavateli (dále jen „tým“), a dále předložením osvědčení o vzdělání a odborné kvalifikaci vztahující se k požadovaným službám dle § 79 odst. 2 písm. d) ZZVZ.</w:t>
      </w:r>
    </w:p>
    <w:p w14:paraId="4C77ADE4" w14:textId="3638C7CF" w:rsidR="007D66E1" w:rsidRPr="00CE7BEE" w:rsidRDefault="007D66E1" w:rsidP="007D66E1">
      <w:pPr>
        <w:spacing w:before="120"/>
        <w:ind w:left="56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 xml:space="preserve">Dodavatel předloží čestné prohlášení, ze kterého bude vyplývat, že disponuje realizačním týmem složeným minimálně ze </w:t>
      </w:r>
      <w:r w:rsidR="00202C87">
        <w:rPr>
          <w:rFonts w:cs="Arial"/>
          <w:b/>
          <w:szCs w:val="20"/>
        </w:rPr>
        <w:t>2</w:t>
      </w:r>
      <w:r w:rsidRPr="00CE7BEE">
        <w:rPr>
          <w:rFonts w:cs="Arial"/>
          <w:b/>
          <w:szCs w:val="20"/>
        </w:rPr>
        <w:t xml:space="preserve"> členů</w:t>
      </w:r>
      <w:r w:rsidRPr="00CE7BEE">
        <w:rPr>
          <w:rFonts w:cs="Arial"/>
          <w:szCs w:val="20"/>
        </w:rPr>
        <w:t>, jež se budou podílet na plnění zakázky.</w:t>
      </w:r>
    </w:p>
    <w:p w14:paraId="2656F2F3" w14:textId="77777777" w:rsidR="007D66E1" w:rsidRPr="00CE7BEE" w:rsidRDefault="007D66E1" w:rsidP="007D66E1">
      <w:pPr>
        <w:spacing w:before="120"/>
        <w:ind w:left="56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Dodavatel musí mít k dispozici realizační projektový tým složený z osob, které budou disponovat následující kvalifikací:</w:t>
      </w:r>
    </w:p>
    <w:p w14:paraId="70B31610" w14:textId="181DC44B" w:rsidR="007D66E1" w:rsidRPr="002D3B7F" w:rsidRDefault="007D66E1" w:rsidP="007D66E1">
      <w:pPr>
        <w:widowControl w:val="0"/>
        <w:numPr>
          <w:ilvl w:val="0"/>
          <w:numId w:val="2"/>
        </w:numPr>
        <w:spacing w:before="120"/>
        <w:ind w:left="964" w:hanging="397"/>
        <w:jc w:val="both"/>
        <w:rPr>
          <w:rFonts w:cs="Arial"/>
          <w:szCs w:val="20"/>
        </w:rPr>
      </w:pPr>
      <w:r w:rsidRPr="002D3B7F">
        <w:rPr>
          <w:rFonts w:cs="Arial"/>
          <w:szCs w:val="20"/>
        </w:rPr>
        <w:t>autorizovaný inženýr projektant obor pozemní stavby (tato osoba doloží v originálu nebo ověřené fotokopii osvědčení o autorizaci dle § 5 odst. 3 písm. c zákona č. 360/1992 Sb. v platném znění.  Dále doloží doklad o VŠ vzdělání, profesní životopis, jehož součástí musí být přehled realizovaných projekčních služeb. Tento přehled musí zahrnovat zkušenost s</w:t>
      </w:r>
      <w:r w:rsidR="00546920">
        <w:rPr>
          <w:rFonts w:cs="Arial"/>
          <w:szCs w:val="20"/>
        </w:rPr>
        <w:t> </w:t>
      </w:r>
      <w:r w:rsidRPr="002D3B7F">
        <w:rPr>
          <w:rFonts w:cs="Arial"/>
          <w:szCs w:val="20"/>
        </w:rPr>
        <w:t>realizací</w:t>
      </w:r>
      <w:r w:rsidR="00546920">
        <w:rPr>
          <w:rFonts w:cs="Arial"/>
          <w:szCs w:val="20"/>
        </w:rPr>
        <w:t xml:space="preserve"> díla </w:t>
      </w:r>
      <w:r w:rsidRPr="002D3B7F">
        <w:rPr>
          <w:rFonts w:cs="Arial"/>
          <w:szCs w:val="20"/>
        </w:rPr>
        <w:t>v intravilánu obce či města v ochranném pásmu památkové zóny. Praxe v oboru minimálně 10 let,</w:t>
      </w:r>
    </w:p>
    <w:p w14:paraId="21625016" w14:textId="27BE25AA" w:rsidR="007D66E1" w:rsidRPr="002D3B7F" w:rsidRDefault="007D66E1" w:rsidP="007D66E1">
      <w:pPr>
        <w:widowControl w:val="0"/>
        <w:numPr>
          <w:ilvl w:val="0"/>
          <w:numId w:val="2"/>
        </w:numPr>
        <w:spacing w:before="120"/>
        <w:ind w:left="964" w:hanging="397"/>
        <w:jc w:val="both"/>
        <w:rPr>
          <w:rFonts w:cs="Arial"/>
          <w:szCs w:val="20"/>
        </w:rPr>
      </w:pPr>
      <w:r w:rsidRPr="002D3B7F">
        <w:rPr>
          <w:rFonts w:cs="Arial"/>
          <w:szCs w:val="20"/>
        </w:rPr>
        <w:lastRenderedPageBreak/>
        <w:t xml:space="preserve">autorizovaný inženýr projektant obor </w:t>
      </w:r>
      <w:r w:rsidR="00546920" w:rsidRPr="00546920">
        <w:rPr>
          <w:rFonts w:cs="Arial"/>
          <w:szCs w:val="20"/>
        </w:rPr>
        <w:t>technika prostředí staveb</w:t>
      </w:r>
      <w:r w:rsidR="00546920" w:rsidRPr="00546920" w:rsidDel="00546920">
        <w:rPr>
          <w:rFonts w:cs="Arial"/>
          <w:szCs w:val="20"/>
        </w:rPr>
        <w:t xml:space="preserve"> </w:t>
      </w:r>
      <w:r w:rsidRPr="002D3B7F">
        <w:rPr>
          <w:rFonts w:cs="Arial"/>
          <w:szCs w:val="20"/>
        </w:rPr>
        <w:t>(tato osoba doloží v originálu nebo ověřené fotokopii</w:t>
      </w:r>
      <w:r w:rsidRPr="002D3B7F">
        <w:rPr>
          <w:rFonts w:cs="Arial"/>
        </w:rPr>
        <w:t xml:space="preserve"> </w:t>
      </w:r>
      <w:r w:rsidRPr="002D3B7F">
        <w:rPr>
          <w:rFonts w:cs="Arial"/>
          <w:szCs w:val="20"/>
        </w:rPr>
        <w:t>osvědčení o autorizaci dle § 5 odst. 3 písm. g) zákona č. 360/1992 Sb.). Dále doloží doklad o VŠ vzdělání, profesní životopis, jehož součástí musí být přehled realizovaných projekčních služeb. Praxe v oboru minimálně 10 let</w:t>
      </w:r>
      <w:r>
        <w:rPr>
          <w:rFonts w:cs="Arial"/>
          <w:szCs w:val="20"/>
        </w:rPr>
        <w:t>.</w:t>
      </w:r>
    </w:p>
    <w:p w14:paraId="53A7219A" w14:textId="77777777" w:rsidR="007D66E1" w:rsidRPr="00CE7BEE" w:rsidRDefault="007D66E1" w:rsidP="007D66E1">
      <w:pPr>
        <w:spacing w:before="120"/>
        <w:ind w:left="56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Zadavatel nepřipouští kumulaci jednotlivých požadovaných osvědčení, která by měla vliv na počet osob a jejich požadovanou kvalifikaci v týmech, tzn. počet osob realizačního týmu a jejich minimální požadovaná kvalifikace musí být dodržena.</w:t>
      </w:r>
    </w:p>
    <w:p w14:paraId="4DC0E0F8" w14:textId="77777777" w:rsidR="007D66E1" w:rsidRPr="00CE7BEE" w:rsidRDefault="007D66E1" w:rsidP="007D66E1">
      <w:pPr>
        <w:spacing w:before="120"/>
        <w:ind w:left="56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Zadavatelem požadovaný seznam členů realizačního projektového týmu je dodavatel povinen předložit ve formě strukturovaných profesních životopisů obsahující tyto údaje:</w:t>
      </w:r>
    </w:p>
    <w:p w14:paraId="7B8363A1" w14:textId="77777777" w:rsidR="007D66E1" w:rsidRPr="00CE7BEE" w:rsidRDefault="007D66E1" w:rsidP="007D66E1">
      <w:pPr>
        <w:spacing w:before="120"/>
        <w:ind w:left="964" w:hanging="39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-</w:t>
      </w:r>
      <w:r w:rsidRPr="00CE7BEE">
        <w:rPr>
          <w:rFonts w:cs="Arial"/>
          <w:szCs w:val="20"/>
        </w:rPr>
        <w:tab/>
        <w:t>jméno a příjmení,</w:t>
      </w:r>
    </w:p>
    <w:p w14:paraId="7A921A03" w14:textId="77777777" w:rsidR="007D66E1" w:rsidRPr="00CE7BEE" w:rsidRDefault="007D66E1" w:rsidP="007D66E1">
      <w:pPr>
        <w:spacing w:before="120"/>
        <w:ind w:left="964" w:hanging="39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-</w:t>
      </w:r>
      <w:r w:rsidRPr="00CE7BEE">
        <w:rPr>
          <w:rFonts w:cs="Arial"/>
          <w:szCs w:val="20"/>
        </w:rPr>
        <w:tab/>
        <w:t>dosažené vzdělání,</w:t>
      </w:r>
    </w:p>
    <w:p w14:paraId="51FCCF1D" w14:textId="77777777" w:rsidR="007D66E1" w:rsidRPr="00CE7BEE" w:rsidRDefault="007D66E1" w:rsidP="007D66E1">
      <w:pPr>
        <w:spacing w:before="120"/>
        <w:ind w:left="964" w:hanging="39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-</w:t>
      </w:r>
      <w:r w:rsidRPr="00CE7BEE">
        <w:rPr>
          <w:rFonts w:cs="Arial"/>
          <w:szCs w:val="20"/>
        </w:rPr>
        <w:tab/>
        <w:t>členství v odborných sdruženích a organizacích,</w:t>
      </w:r>
    </w:p>
    <w:p w14:paraId="6AA26645" w14:textId="77777777" w:rsidR="007D66E1" w:rsidRPr="00CE7BEE" w:rsidRDefault="007D66E1" w:rsidP="007D66E1">
      <w:pPr>
        <w:spacing w:before="120"/>
        <w:ind w:left="964" w:hanging="39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-</w:t>
      </w:r>
      <w:r w:rsidRPr="00CE7BEE">
        <w:rPr>
          <w:rFonts w:cs="Arial"/>
          <w:szCs w:val="20"/>
        </w:rPr>
        <w:tab/>
        <w:t>celková délka praxe,</w:t>
      </w:r>
    </w:p>
    <w:p w14:paraId="733A63FE" w14:textId="77777777" w:rsidR="007D66E1" w:rsidRPr="00CE7BEE" w:rsidRDefault="007D66E1" w:rsidP="007D66E1">
      <w:pPr>
        <w:spacing w:before="120"/>
        <w:ind w:left="964" w:hanging="39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-</w:t>
      </w:r>
      <w:r w:rsidRPr="00CE7BEE">
        <w:rPr>
          <w:rFonts w:cs="Arial"/>
          <w:szCs w:val="20"/>
        </w:rPr>
        <w:tab/>
        <w:t>přehled dosažené kvalifikace vztahující se k plnění zakázky,</w:t>
      </w:r>
    </w:p>
    <w:p w14:paraId="221AFBF0" w14:textId="77777777" w:rsidR="007D66E1" w:rsidRDefault="007D66E1" w:rsidP="007D66E1">
      <w:pPr>
        <w:spacing w:before="120"/>
        <w:ind w:left="964" w:hanging="39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-</w:t>
      </w:r>
      <w:r w:rsidRPr="00CE7BEE">
        <w:rPr>
          <w:rFonts w:cs="Arial"/>
          <w:szCs w:val="20"/>
        </w:rPr>
        <w:tab/>
        <w:t>přehled profesní praxe vztahující se k plnění zakázky,</w:t>
      </w:r>
    </w:p>
    <w:p w14:paraId="003FF8FD" w14:textId="77777777" w:rsidR="007D66E1" w:rsidRDefault="007D66E1" w:rsidP="007D66E1">
      <w:pPr>
        <w:spacing w:before="120"/>
        <w:ind w:left="964" w:hanging="397"/>
        <w:jc w:val="both"/>
        <w:rPr>
          <w:rFonts w:cs="Arial"/>
          <w:szCs w:val="20"/>
        </w:rPr>
      </w:pPr>
      <w:r w:rsidRPr="00AB2E03">
        <w:rPr>
          <w:rFonts w:cs="Arial"/>
          <w:szCs w:val="20"/>
        </w:rPr>
        <w:t>-</w:t>
      </w:r>
      <w:r w:rsidRPr="00AB2E03">
        <w:rPr>
          <w:rFonts w:cs="Arial"/>
          <w:szCs w:val="20"/>
        </w:rPr>
        <w:tab/>
        <w:t>přehled realizovaných projekčních služeb,</w:t>
      </w:r>
    </w:p>
    <w:p w14:paraId="313FAA5F" w14:textId="77777777" w:rsidR="007D66E1" w:rsidRPr="00CE7BEE" w:rsidRDefault="007D66E1" w:rsidP="007D66E1">
      <w:pPr>
        <w:spacing w:before="120"/>
        <w:ind w:left="964" w:hanging="39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-</w:t>
      </w:r>
      <w:r w:rsidRPr="00CE7BEE">
        <w:rPr>
          <w:rFonts w:cs="Arial"/>
          <w:szCs w:val="20"/>
        </w:rPr>
        <w:tab/>
        <w:t>místo stálého pracoviště,</w:t>
      </w:r>
    </w:p>
    <w:p w14:paraId="7277DBA5" w14:textId="77777777" w:rsidR="007D66E1" w:rsidRPr="00CE7BEE" w:rsidRDefault="007D66E1" w:rsidP="007D66E1">
      <w:pPr>
        <w:spacing w:before="120"/>
        <w:ind w:left="964" w:hanging="39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-</w:t>
      </w:r>
      <w:r w:rsidRPr="00CE7BEE">
        <w:rPr>
          <w:rFonts w:cs="Arial"/>
          <w:szCs w:val="20"/>
        </w:rPr>
        <w:tab/>
        <w:t>vztah k dodavateli (zaměstnanec, poddodavatel),</w:t>
      </w:r>
    </w:p>
    <w:p w14:paraId="7B324F0F" w14:textId="77777777" w:rsidR="007D66E1" w:rsidRPr="00CE7BEE" w:rsidRDefault="007D66E1" w:rsidP="007D66E1">
      <w:pPr>
        <w:spacing w:before="120"/>
        <w:ind w:left="964" w:hanging="397"/>
        <w:jc w:val="both"/>
        <w:rPr>
          <w:rFonts w:cs="Arial"/>
          <w:szCs w:val="20"/>
        </w:rPr>
      </w:pPr>
      <w:r w:rsidRPr="00CE7BEE">
        <w:rPr>
          <w:rFonts w:cs="Arial"/>
          <w:szCs w:val="20"/>
        </w:rPr>
        <w:t>-</w:t>
      </w:r>
      <w:r w:rsidRPr="00CE7BEE">
        <w:rPr>
          <w:rFonts w:cs="Arial"/>
          <w:szCs w:val="20"/>
        </w:rPr>
        <w:tab/>
        <w:t>vlastnoruční podpis osoby dokládající profesní životopis.</w:t>
      </w:r>
    </w:p>
    <w:p w14:paraId="540FF80C" w14:textId="77777777" w:rsidR="002D15A8" w:rsidRDefault="002D15A8"/>
    <w:sectPr w:rsidR="002D15A8" w:rsidSect="005D05CB">
      <w:headerReference w:type="default" r:id="rId7"/>
      <w:footerReference w:type="default" r:id="rId8"/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4B381" w14:textId="77777777" w:rsidR="00570B95" w:rsidRDefault="00570B95">
      <w:pPr>
        <w:spacing w:after="0"/>
      </w:pPr>
      <w:r>
        <w:separator/>
      </w:r>
    </w:p>
  </w:endnote>
  <w:endnote w:type="continuationSeparator" w:id="0">
    <w:p w14:paraId="24A1B74D" w14:textId="77777777" w:rsidR="00570B95" w:rsidRDefault="00570B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2AAAA" w14:textId="77777777" w:rsidR="00D325AB" w:rsidRDefault="00B914C5" w:rsidP="00D325AB">
    <w:pPr>
      <w:pStyle w:val="Zpat"/>
      <w:tabs>
        <w:tab w:val="clear" w:pos="4536"/>
        <w:tab w:val="clear" w:pos="9072"/>
        <w:tab w:val="right" w:pos="9639"/>
      </w:tabs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53DC0">
      <w:rPr>
        <w:noProof/>
      </w:rPr>
      <w:t>2</w:t>
    </w:r>
    <w:r>
      <w:fldChar w:fldCharType="end"/>
    </w:r>
    <w:r>
      <w:t>/</w:t>
    </w:r>
    <w:r w:rsidR="00D96E32">
      <w:fldChar w:fldCharType="begin"/>
    </w:r>
    <w:r w:rsidR="00D96E32">
      <w:instrText xml:space="preserve"> NUMPAGES   \* MERGEFORMAT </w:instrText>
    </w:r>
    <w:r w:rsidR="00D96E32">
      <w:fldChar w:fldCharType="separate"/>
    </w:r>
    <w:r w:rsidR="00053DC0">
      <w:rPr>
        <w:noProof/>
      </w:rPr>
      <w:t>4</w:t>
    </w:r>
    <w:r w:rsidR="00D96E3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8DED6" w14:textId="77777777" w:rsidR="00570B95" w:rsidRDefault="00570B95">
      <w:pPr>
        <w:spacing w:after="0"/>
      </w:pPr>
      <w:r>
        <w:separator/>
      </w:r>
    </w:p>
  </w:footnote>
  <w:footnote w:type="continuationSeparator" w:id="0">
    <w:p w14:paraId="36D9D3AB" w14:textId="77777777" w:rsidR="00570B95" w:rsidRDefault="00570B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2AE3F" w14:textId="44B79FCF" w:rsidR="004239F6" w:rsidRPr="009D3634" w:rsidRDefault="00B914C5" w:rsidP="004239F6">
    <w:pPr>
      <w:spacing w:after="0"/>
      <w:jc w:val="both"/>
      <w:rPr>
        <w:rFonts w:ascii="Arial Narrow" w:hAnsi="Arial Narrow" w:cs="Arial"/>
        <w:color w:val="808080" w:themeColor="background1" w:themeShade="80"/>
        <w:spacing w:val="-2"/>
        <w:szCs w:val="20"/>
      </w:rPr>
    </w:pPr>
    <w:r w:rsidRPr="009D3634">
      <w:rPr>
        <w:rFonts w:ascii="Arial Narrow" w:hAnsi="Arial Narrow" w:cs="Arial"/>
        <w:color w:val="808080" w:themeColor="background1" w:themeShade="80"/>
        <w:spacing w:val="-2"/>
        <w:szCs w:val="20"/>
      </w:rPr>
      <w:t xml:space="preserve">Systém kvalifikace zadavatele Pražské vodovody a kanalizace, a.s. pro podlimitní sektorové zakázky – Kvalifikační požadavky </w:t>
    </w:r>
    <w:r w:rsidR="00445D3A">
      <w:rPr>
        <w:rFonts w:ascii="Arial Narrow" w:hAnsi="Arial Narrow" w:cs="Arial"/>
        <w:color w:val="808080" w:themeColor="background1" w:themeShade="80"/>
        <w:spacing w:val="-2"/>
        <w:szCs w:val="20"/>
      </w:rPr>
      <w:t>C</w:t>
    </w:r>
  </w:p>
  <w:p w14:paraId="55135B8F" w14:textId="77777777" w:rsidR="0082140E" w:rsidRPr="009D3634" w:rsidRDefault="00D96E32" w:rsidP="004239F6">
    <w:pPr>
      <w:pStyle w:val="Zhlav"/>
      <w:rPr>
        <w:color w:val="808080" w:themeColor="background1" w:themeShade="80"/>
      </w:rPr>
    </w:pPr>
  </w:p>
  <w:p w14:paraId="62AC7163" w14:textId="77777777" w:rsidR="004239F6" w:rsidRPr="009D3634" w:rsidRDefault="00D96E32" w:rsidP="004239F6">
    <w:pPr>
      <w:pStyle w:val="Zhlav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71D6D"/>
    <w:multiLevelType w:val="hybridMultilevel"/>
    <w:tmpl w:val="0E54231C"/>
    <w:lvl w:ilvl="0" w:tplc="02BC40C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439D2"/>
    <w:multiLevelType w:val="multilevel"/>
    <w:tmpl w:val="602CE41C"/>
    <w:lvl w:ilvl="0">
      <w:start w:val="1"/>
      <w:numFmt w:val="decimal"/>
      <w:lvlText w:val="(%1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5707995"/>
    <w:multiLevelType w:val="hybridMultilevel"/>
    <w:tmpl w:val="2A625D02"/>
    <w:lvl w:ilvl="0" w:tplc="0FD23EA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47D0E"/>
    <w:multiLevelType w:val="hybridMultilevel"/>
    <w:tmpl w:val="C27C81E6"/>
    <w:lvl w:ilvl="0" w:tplc="73B43C56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7CD172F"/>
    <w:multiLevelType w:val="hybridMultilevel"/>
    <w:tmpl w:val="180CC70A"/>
    <w:lvl w:ilvl="0" w:tplc="361650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E33C0"/>
    <w:multiLevelType w:val="hybridMultilevel"/>
    <w:tmpl w:val="3320E2C4"/>
    <w:lvl w:ilvl="0" w:tplc="0A6AC09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B0729"/>
    <w:multiLevelType w:val="hybridMultilevel"/>
    <w:tmpl w:val="E61C819E"/>
    <w:lvl w:ilvl="0" w:tplc="2CE0EB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BE663E"/>
    <w:multiLevelType w:val="hybridMultilevel"/>
    <w:tmpl w:val="741819BE"/>
    <w:lvl w:ilvl="0" w:tplc="C9069FBC">
      <w:start w:val="1"/>
      <w:numFmt w:val="decimal"/>
      <w:lvlText w:val="%1)"/>
      <w:lvlJc w:val="left"/>
      <w:pPr>
        <w:ind w:left="30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48" w:hanging="360"/>
      </w:pPr>
    </w:lvl>
    <w:lvl w:ilvl="2" w:tplc="0405001B" w:tentative="1">
      <w:start w:val="1"/>
      <w:numFmt w:val="lowerRoman"/>
      <w:lvlText w:val="%3."/>
      <w:lvlJc w:val="right"/>
      <w:pPr>
        <w:ind w:left="4468" w:hanging="180"/>
      </w:pPr>
    </w:lvl>
    <w:lvl w:ilvl="3" w:tplc="0405000F" w:tentative="1">
      <w:start w:val="1"/>
      <w:numFmt w:val="decimal"/>
      <w:lvlText w:val="%4."/>
      <w:lvlJc w:val="left"/>
      <w:pPr>
        <w:ind w:left="5188" w:hanging="360"/>
      </w:pPr>
    </w:lvl>
    <w:lvl w:ilvl="4" w:tplc="04050019" w:tentative="1">
      <w:start w:val="1"/>
      <w:numFmt w:val="lowerLetter"/>
      <w:lvlText w:val="%5."/>
      <w:lvlJc w:val="left"/>
      <w:pPr>
        <w:ind w:left="5908" w:hanging="360"/>
      </w:pPr>
    </w:lvl>
    <w:lvl w:ilvl="5" w:tplc="0405001B" w:tentative="1">
      <w:start w:val="1"/>
      <w:numFmt w:val="lowerRoman"/>
      <w:lvlText w:val="%6."/>
      <w:lvlJc w:val="right"/>
      <w:pPr>
        <w:ind w:left="6628" w:hanging="180"/>
      </w:pPr>
    </w:lvl>
    <w:lvl w:ilvl="6" w:tplc="0405000F" w:tentative="1">
      <w:start w:val="1"/>
      <w:numFmt w:val="decimal"/>
      <w:lvlText w:val="%7."/>
      <w:lvlJc w:val="left"/>
      <w:pPr>
        <w:ind w:left="7348" w:hanging="360"/>
      </w:pPr>
    </w:lvl>
    <w:lvl w:ilvl="7" w:tplc="04050019" w:tentative="1">
      <w:start w:val="1"/>
      <w:numFmt w:val="lowerLetter"/>
      <w:lvlText w:val="%8."/>
      <w:lvlJc w:val="left"/>
      <w:pPr>
        <w:ind w:left="8068" w:hanging="360"/>
      </w:pPr>
    </w:lvl>
    <w:lvl w:ilvl="8" w:tplc="0405001B" w:tentative="1">
      <w:start w:val="1"/>
      <w:numFmt w:val="lowerRoman"/>
      <w:lvlText w:val="%9."/>
      <w:lvlJc w:val="right"/>
      <w:pPr>
        <w:ind w:left="8788" w:hanging="180"/>
      </w:pPr>
    </w:lvl>
  </w:abstractNum>
  <w:abstractNum w:abstractNumId="8" w15:restartNumberingAfterBreak="0">
    <w:nsid w:val="56110510"/>
    <w:multiLevelType w:val="multilevel"/>
    <w:tmpl w:val="A2FC4BD4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9A4436F"/>
    <w:multiLevelType w:val="hybridMultilevel"/>
    <w:tmpl w:val="83864E34"/>
    <w:lvl w:ilvl="0" w:tplc="68CA82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D71E0"/>
    <w:multiLevelType w:val="hybridMultilevel"/>
    <w:tmpl w:val="6E2A9CAA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5EC32EF4"/>
    <w:multiLevelType w:val="hybridMultilevel"/>
    <w:tmpl w:val="04800006"/>
    <w:lvl w:ilvl="0" w:tplc="73B43C56">
      <w:numFmt w:val="bullet"/>
      <w:lvlText w:val="-"/>
      <w:lvlJc w:val="left"/>
      <w:pPr>
        <w:ind w:left="1948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26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8" w:hanging="360"/>
      </w:pPr>
      <w:rPr>
        <w:rFonts w:ascii="Wingdings" w:hAnsi="Wingdings" w:hint="default"/>
      </w:rPr>
    </w:lvl>
  </w:abstractNum>
  <w:abstractNum w:abstractNumId="12" w15:restartNumberingAfterBreak="0">
    <w:nsid w:val="72F97EA4"/>
    <w:multiLevelType w:val="hybridMultilevel"/>
    <w:tmpl w:val="601ECB5C"/>
    <w:lvl w:ilvl="0" w:tplc="8E968F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4336B"/>
    <w:multiLevelType w:val="multilevel"/>
    <w:tmpl w:val="22F6C43A"/>
    <w:lvl w:ilvl="0">
      <w:start w:val="1"/>
      <w:numFmt w:val="decimal"/>
      <w:pStyle w:val="Nadpis1"/>
      <w:lvlText w:val="%1"/>
      <w:lvlJc w:val="left"/>
      <w:pPr>
        <w:ind w:left="72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"/>
      <w:isLgl/>
      <w:lvlText w:val="%1.%2"/>
      <w:lvlJc w:val="left"/>
      <w:pPr>
        <w:ind w:left="1065" w:hanging="705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3"/>
  </w:num>
  <w:num w:numId="10">
    <w:abstractNumId w:val="0"/>
  </w:num>
  <w:num w:numId="11">
    <w:abstractNumId w:val="11"/>
  </w:num>
  <w:num w:numId="12">
    <w:abstractNumId w:val="7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6E1"/>
    <w:rsid w:val="00053DC0"/>
    <w:rsid w:val="00175656"/>
    <w:rsid w:val="001C7441"/>
    <w:rsid w:val="00202C87"/>
    <w:rsid w:val="00235907"/>
    <w:rsid w:val="002B4DCF"/>
    <w:rsid w:val="002D15A8"/>
    <w:rsid w:val="003549F4"/>
    <w:rsid w:val="00431618"/>
    <w:rsid w:val="00445D3A"/>
    <w:rsid w:val="00546920"/>
    <w:rsid w:val="00557B5D"/>
    <w:rsid w:val="00570B95"/>
    <w:rsid w:val="005848A6"/>
    <w:rsid w:val="00587A3A"/>
    <w:rsid w:val="007D66E1"/>
    <w:rsid w:val="00802EB0"/>
    <w:rsid w:val="008244DC"/>
    <w:rsid w:val="008674C1"/>
    <w:rsid w:val="009A2967"/>
    <w:rsid w:val="00B1582A"/>
    <w:rsid w:val="00B914C5"/>
    <w:rsid w:val="00D96E32"/>
    <w:rsid w:val="00DB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9D88D"/>
  <w15:chartTrackingRefBased/>
  <w15:docId w15:val="{7E315CBB-C3B4-469F-A24E-CB0DA912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66E1"/>
    <w:pPr>
      <w:spacing w:after="120" w:line="240" w:lineRule="auto"/>
    </w:pPr>
    <w:rPr>
      <w:rFonts w:ascii="Arial" w:hAnsi="Arial"/>
      <w:sz w:val="20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7D66E1"/>
    <w:pPr>
      <w:numPr>
        <w:numId w:val="9"/>
      </w:numPr>
      <w:spacing w:before="480" w:after="240"/>
      <w:ind w:left="567" w:hanging="567"/>
      <w:contextualSpacing w:val="0"/>
      <w:outlineLvl w:val="0"/>
    </w:pPr>
    <w:rPr>
      <w:rFonts w:cs="Arial"/>
      <w:b/>
      <w:szCs w:val="20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7D66E1"/>
    <w:pPr>
      <w:numPr>
        <w:ilvl w:val="1"/>
        <w:numId w:val="9"/>
      </w:numPr>
      <w:spacing w:before="240"/>
      <w:ind w:left="567" w:hanging="567"/>
      <w:contextualSpacing w:val="0"/>
      <w:jc w:val="both"/>
      <w:outlineLvl w:val="1"/>
    </w:pPr>
    <w:rPr>
      <w:rFonts w:cs="Arial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C74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D66E1"/>
    <w:rPr>
      <w:rFonts w:ascii="Arial" w:hAnsi="Arial" w:cs="Arial"/>
      <w:b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7D66E1"/>
    <w:rPr>
      <w:rFonts w:ascii="Arial" w:hAnsi="Arial" w:cs="Arial"/>
      <w:sz w:val="20"/>
    </w:rPr>
  </w:style>
  <w:style w:type="paragraph" w:styleId="Zhlav">
    <w:name w:val="header"/>
    <w:basedOn w:val="Normln"/>
    <w:link w:val="ZhlavChar"/>
    <w:uiPriority w:val="99"/>
    <w:unhideWhenUsed/>
    <w:rsid w:val="007D66E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D66E1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7D66E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D66E1"/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7D66E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53D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DC0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DC0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3D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3DC0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DC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DC0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431618"/>
    <w:pPr>
      <w:spacing w:after="0" w:line="240" w:lineRule="auto"/>
    </w:pPr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C74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1515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Kocourek Petr</dc:creator>
  <cp:keywords/>
  <dc:description/>
  <cp:lastModifiedBy>Čady Štěpán</cp:lastModifiedBy>
  <cp:revision>3</cp:revision>
  <dcterms:created xsi:type="dcterms:W3CDTF">2022-04-26T07:53:00Z</dcterms:created>
  <dcterms:modified xsi:type="dcterms:W3CDTF">2022-04-26T07:57:00Z</dcterms:modified>
</cp:coreProperties>
</file>